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7D" w:rsidRPr="00720100" w:rsidRDefault="0034387D" w:rsidP="00F97924">
      <w:pPr>
        <w:jc w:val="center"/>
        <w:rPr>
          <w:sz w:val="8"/>
          <w:szCs w:val="8"/>
        </w:rPr>
      </w:pPr>
    </w:p>
    <w:p w:rsidR="004A6171" w:rsidRPr="00346EF6" w:rsidRDefault="004A6171" w:rsidP="00346EF6">
      <w:pPr>
        <w:pStyle w:val="Heading1"/>
        <w:rPr>
          <w:u w:val="none"/>
        </w:rPr>
      </w:pPr>
      <w:r w:rsidRPr="00346EF6">
        <w:rPr>
          <w:u w:val="none"/>
        </w:rPr>
        <w:t>Team Applicati</w:t>
      </w:r>
      <w:r w:rsidR="00346EF6" w:rsidRPr="00346EF6">
        <w:rPr>
          <w:u w:val="none"/>
        </w:rPr>
        <w:t xml:space="preserve">on Form </w:t>
      </w:r>
    </w:p>
    <w:p w:rsidR="00CF2FF4" w:rsidRPr="00EB6686" w:rsidRDefault="00CF2FF4" w:rsidP="00E41AB5">
      <w:pPr>
        <w:tabs>
          <w:tab w:val="left" w:pos="600"/>
          <w:tab w:val="left" w:pos="1170"/>
          <w:tab w:val="left" w:pos="1540"/>
        </w:tabs>
        <w:jc w:val="both"/>
        <w:rPr>
          <w:sz w:val="16"/>
          <w:szCs w:val="16"/>
        </w:rPr>
      </w:pPr>
    </w:p>
    <w:p w:rsidR="00CF2FF4" w:rsidRDefault="00CF2FF4" w:rsidP="002D2780">
      <w:pPr>
        <w:tabs>
          <w:tab w:val="left" w:pos="600"/>
          <w:tab w:val="left" w:pos="1170"/>
          <w:tab w:val="left" w:pos="1540"/>
        </w:tabs>
        <w:jc w:val="center"/>
        <w:rPr>
          <w:b/>
          <w:sz w:val="28"/>
          <w:szCs w:val="28"/>
        </w:rPr>
      </w:pPr>
      <w:r w:rsidRPr="0034387D">
        <w:rPr>
          <w:b/>
          <w:sz w:val="28"/>
          <w:szCs w:val="28"/>
        </w:rPr>
        <w:t xml:space="preserve">The </w:t>
      </w:r>
      <w:r w:rsidR="0034387D">
        <w:rPr>
          <w:b/>
          <w:sz w:val="28"/>
          <w:szCs w:val="28"/>
        </w:rPr>
        <w:t>C</w:t>
      </w:r>
      <w:r w:rsidRPr="0034387D">
        <w:rPr>
          <w:b/>
          <w:sz w:val="28"/>
          <w:szCs w:val="28"/>
        </w:rPr>
        <w:t xml:space="preserve">losing </w:t>
      </w:r>
      <w:r w:rsidR="0034387D">
        <w:rPr>
          <w:b/>
          <w:sz w:val="28"/>
          <w:szCs w:val="28"/>
        </w:rPr>
        <w:t>D</w:t>
      </w:r>
      <w:r w:rsidR="00346EF6">
        <w:rPr>
          <w:b/>
          <w:sz w:val="28"/>
          <w:szCs w:val="28"/>
        </w:rPr>
        <w:t>ate for entries is Sunday</w:t>
      </w:r>
      <w:r w:rsidRPr="0034387D">
        <w:rPr>
          <w:b/>
          <w:sz w:val="28"/>
          <w:szCs w:val="28"/>
        </w:rPr>
        <w:t xml:space="preserve"> </w:t>
      </w:r>
      <w:r w:rsidR="00346EF6">
        <w:rPr>
          <w:b/>
          <w:sz w:val="28"/>
          <w:szCs w:val="28"/>
        </w:rPr>
        <w:t>1</w:t>
      </w:r>
      <w:r w:rsidR="00BC0D04">
        <w:rPr>
          <w:b/>
          <w:sz w:val="28"/>
          <w:szCs w:val="28"/>
        </w:rPr>
        <w:t>4</w:t>
      </w:r>
      <w:r w:rsidR="00346EF6" w:rsidRPr="00346EF6">
        <w:rPr>
          <w:b/>
          <w:sz w:val="28"/>
          <w:szCs w:val="28"/>
          <w:vertAlign w:val="superscript"/>
        </w:rPr>
        <w:t>th</w:t>
      </w:r>
      <w:r w:rsidR="0088240D">
        <w:rPr>
          <w:b/>
          <w:sz w:val="28"/>
          <w:szCs w:val="28"/>
        </w:rPr>
        <w:t xml:space="preserve"> November 2020</w:t>
      </w:r>
    </w:p>
    <w:p w:rsidR="00254843" w:rsidRPr="00DA12A5" w:rsidRDefault="00254843" w:rsidP="00E41AB5">
      <w:pPr>
        <w:tabs>
          <w:tab w:val="left" w:pos="600"/>
          <w:tab w:val="left" w:pos="1170"/>
          <w:tab w:val="left" w:pos="1540"/>
        </w:tabs>
        <w:jc w:val="center"/>
        <w:rPr>
          <w:b/>
          <w:sz w:val="16"/>
          <w:szCs w:val="16"/>
        </w:rPr>
      </w:pPr>
    </w:p>
    <w:p w:rsidR="00CF2FF4" w:rsidRPr="00CF2FF4" w:rsidRDefault="00CF2FF4" w:rsidP="00E41AB5">
      <w:pPr>
        <w:spacing w:after="240"/>
        <w:jc w:val="center"/>
        <w:rPr>
          <w:b/>
          <w:u w:val="single"/>
        </w:rPr>
      </w:pPr>
      <w:r w:rsidRPr="00CF2FF4">
        <w:rPr>
          <w:b/>
          <w:u w:val="single"/>
        </w:rPr>
        <w:t>Entry Form</w:t>
      </w:r>
      <w:r w:rsidR="00E41AB5">
        <w:rPr>
          <w:b/>
          <w:u w:val="single"/>
        </w:rPr>
        <w:t xml:space="preserve"> (please complete</w:t>
      </w:r>
      <w:r w:rsidR="00B37386">
        <w:rPr>
          <w:b/>
          <w:u w:val="single"/>
        </w:rPr>
        <w:t xml:space="preserve"> in full</w:t>
      </w:r>
      <w:r w:rsidR="00E41AB5">
        <w:rPr>
          <w:b/>
          <w:u w:val="single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195"/>
      </w:tblGrid>
      <w:tr w:rsidR="00CF2FF4" w:rsidRPr="00006CE2" w:rsidTr="00006CE2">
        <w:trPr>
          <w:trHeight w:val="154"/>
        </w:trPr>
        <w:tc>
          <w:tcPr>
            <w:tcW w:w="3119" w:type="dxa"/>
          </w:tcPr>
          <w:p w:rsidR="00CF2FF4" w:rsidRPr="00006CE2" w:rsidRDefault="00346EF6" w:rsidP="00006CE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Team</w:t>
            </w:r>
          </w:p>
        </w:tc>
        <w:tc>
          <w:tcPr>
            <w:tcW w:w="7195" w:type="dxa"/>
          </w:tcPr>
          <w:p w:rsidR="00CF2FF4" w:rsidRPr="00006CE2" w:rsidRDefault="00CF2FF4" w:rsidP="00006CE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CF2FF4" w:rsidRPr="00006CE2" w:rsidTr="00006CE2">
        <w:tc>
          <w:tcPr>
            <w:tcW w:w="3119" w:type="dxa"/>
          </w:tcPr>
          <w:p w:rsidR="00CF2FF4" w:rsidRPr="00006CE2" w:rsidRDefault="00CF2FF4" w:rsidP="00006CE2">
            <w:pPr>
              <w:spacing w:line="360" w:lineRule="auto"/>
              <w:rPr>
                <w:b/>
                <w:sz w:val="22"/>
                <w:szCs w:val="22"/>
              </w:rPr>
            </w:pPr>
            <w:r w:rsidRPr="00006CE2">
              <w:rPr>
                <w:b/>
                <w:sz w:val="22"/>
                <w:szCs w:val="22"/>
              </w:rPr>
              <w:t>Contact Name</w:t>
            </w:r>
            <w:r w:rsidR="00346EF6">
              <w:rPr>
                <w:b/>
                <w:sz w:val="22"/>
                <w:szCs w:val="22"/>
              </w:rPr>
              <w:t xml:space="preserve"> (Captain)</w:t>
            </w:r>
          </w:p>
        </w:tc>
        <w:tc>
          <w:tcPr>
            <w:tcW w:w="7195" w:type="dxa"/>
          </w:tcPr>
          <w:p w:rsidR="00CF2FF4" w:rsidRPr="00006CE2" w:rsidRDefault="00CF2FF4" w:rsidP="00006CE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CF2FF4" w:rsidRPr="00006CE2" w:rsidTr="00006CE2">
        <w:tc>
          <w:tcPr>
            <w:tcW w:w="3119" w:type="dxa"/>
          </w:tcPr>
          <w:p w:rsidR="00CF2FF4" w:rsidRPr="00006CE2" w:rsidRDefault="00CF2FF4" w:rsidP="00006CE2">
            <w:pPr>
              <w:spacing w:line="360" w:lineRule="auto"/>
              <w:rPr>
                <w:b/>
                <w:sz w:val="22"/>
                <w:szCs w:val="22"/>
              </w:rPr>
            </w:pPr>
            <w:r w:rsidRPr="00006CE2">
              <w:rPr>
                <w:b/>
                <w:sz w:val="22"/>
                <w:szCs w:val="22"/>
              </w:rPr>
              <w:t>E-Mail</w:t>
            </w:r>
            <w:r w:rsidR="006A3EEE" w:rsidRPr="00006CE2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7195" w:type="dxa"/>
          </w:tcPr>
          <w:p w:rsidR="00CF2FF4" w:rsidRPr="00006CE2" w:rsidRDefault="00CF2FF4" w:rsidP="00006CE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34387D" w:rsidRPr="00006CE2" w:rsidTr="00006CE2">
        <w:tc>
          <w:tcPr>
            <w:tcW w:w="3119" w:type="dxa"/>
          </w:tcPr>
          <w:p w:rsidR="0034387D" w:rsidRPr="00006CE2" w:rsidRDefault="0034387D" w:rsidP="00006CE2">
            <w:pPr>
              <w:spacing w:line="360" w:lineRule="auto"/>
              <w:rPr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06CE2">
                  <w:rPr>
                    <w:b/>
                    <w:sz w:val="22"/>
                    <w:szCs w:val="22"/>
                  </w:rPr>
                  <w:t>Mobile</w:t>
                </w:r>
              </w:smartTag>
            </w:smartTag>
            <w:r w:rsidRPr="00006CE2">
              <w:rPr>
                <w:b/>
                <w:sz w:val="22"/>
                <w:szCs w:val="22"/>
              </w:rPr>
              <w:t xml:space="preserve"> </w:t>
            </w:r>
            <w:r w:rsidR="002870D6" w:rsidRPr="00006CE2">
              <w:rPr>
                <w:b/>
                <w:sz w:val="22"/>
                <w:szCs w:val="22"/>
              </w:rPr>
              <w:t xml:space="preserve">/ Home </w:t>
            </w:r>
            <w:r w:rsidRPr="00006CE2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7195" w:type="dxa"/>
          </w:tcPr>
          <w:p w:rsidR="0034387D" w:rsidRPr="00006CE2" w:rsidRDefault="0034387D" w:rsidP="00006CE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A554A5" w:rsidRPr="00006CE2" w:rsidTr="00006CE2">
        <w:tc>
          <w:tcPr>
            <w:tcW w:w="3119" w:type="dxa"/>
          </w:tcPr>
          <w:p w:rsidR="00A554A5" w:rsidRPr="00006CE2" w:rsidRDefault="00A554A5" w:rsidP="00006CE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 / Zone</w:t>
            </w:r>
          </w:p>
        </w:tc>
        <w:tc>
          <w:tcPr>
            <w:tcW w:w="7195" w:type="dxa"/>
          </w:tcPr>
          <w:p w:rsidR="00A554A5" w:rsidRPr="00006CE2" w:rsidRDefault="00A554A5" w:rsidP="00006CE2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CF2FF4" w:rsidRDefault="00CF2FF4" w:rsidP="00E41AB5">
      <w:pPr>
        <w:spacing w:line="360" w:lineRule="auto"/>
        <w:rPr>
          <w:b/>
          <w:sz w:val="8"/>
          <w:szCs w:val="8"/>
          <w:u w:val="single"/>
        </w:rPr>
      </w:pPr>
    </w:p>
    <w:p w:rsidR="00256F66" w:rsidRDefault="00256F66" w:rsidP="00E41AB5">
      <w:pPr>
        <w:spacing w:line="360" w:lineRule="auto"/>
        <w:rPr>
          <w:b/>
          <w:sz w:val="8"/>
          <w:szCs w:val="8"/>
          <w:u w:val="single"/>
        </w:rPr>
      </w:pPr>
    </w:p>
    <w:p w:rsidR="00256F66" w:rsidRDefault="00256F66" w:rsidP="00E41AB5">
      <w:pPr>
        <w:spacing w:line="360" w:lineRule="auto"/>
        <w:rPr>
          <w:b/>
          <w:sz w:val="8"/>
          <w:szCs w:val="8"/>
          <w:u w:val="single"/>
        </w:rPr>
      </w:pPr>
    </w:p>
    <w:p w:rsidR="00256F66" w:rsidRPr="00720100" w:rsidRDefault="00256F66" w:rsidP="00E41AB5">
      <w:pPr>
        <w:spacing w:line="360" w:lineRule="auto"/>
        <w:rPr>
          <w:b/>
          <w:sz w:val="8"/>
          <w:szCs w:val="8"/>
          <w:u w:val="singl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540"/>
        <w:gridCol w:w="1040"/>
        <w:gridCol w:w="1800"/>
        <w:gridCol w:w="2340"/>
      </w:tblGrid>
      <w:tr w:rsidR="003C7FE7" w:rsidRPr="00006CE2" w:rsidTr="003C7FE7">
        <w:trPr>
          <w:trHeight w:val="385"/>
        </w:trPr>
        <w:tc>
          <w:tcPr>
            <w:tcW w:w="630" w:type="dxa"/>
          </w:tcPr>
          <w:p w:rsidR="003C7FE7" w:rsidRDefault="003C7FE7" w:rsidP="003C7FE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4540" w:type="dxa"/>
          </w:tcPr>
          <w:p w:rsidR="003C7FE7" w:rsidRPr="00006CE2" w:rsidRDefault="003C7FE7" w:rsidP="003C7FE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040" w:type="dxa"/>
          </w:tcPr>
          <w:p w:rsidR="003C7FE7" w:rsidRDefault="003C7FE7" w:rsidP="003C7FE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1800" w:type="dxa"/>
          </w:tcPr>
          <w:p w:rsidR="003C7FE7" w:rsidRPr="00006CE2" w:rsidRDefault="003C7FE7" w:rsidP="003C7FE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Number</w:t>
            </w:r>
          </w:p>
        </w:tc>
        <w:tc>
          <w:tcPr>
            <w:tcW w:w="2340" w:type="dxa"/>
          </w:tcPr>
          <w:p w:rsidR="003C7FE7" w:rsidRPr="00006CE2" w:rsidRDefault="003C7FE7" w:rsidP="003C7FE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</w:t>
            </w:r>
          </w:p>
        </w:tc>
      </w:tr>
      <w:tr w:rsidR="003C7FE7" w:rsidRPr="00006CE2" w:rsidTr="003C7FE7">
        <w:trPr>
          <w:trHeight w:val="539"/>
        </w:trPr>
        <w:tc>
          <w:tcPr>
            <w:tcW w:w="630" w:type="dxa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0" w:type="dxa"/>
            <w:vAlign w:val="center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3C7FE7" w:rsidRPr="00006CE2" w:rsidRDefault="003C7FE7" w:rsidP="00006CE2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3C7FE7" w:rsidRPr="00006CE2" w:rsidTr="003C7FE7">
        <w:trPr>
          <w:trHeight w:val="576"/>
        </w:trPr>
        <w:tc>
          <w:tcPr>
            <w:tcW w:w="630" w:type="dxa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0" w:type="dxa"/>
            <w:vAlign w:val="center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3C7FE7" w:rsidRPr="00006CE2" w:rsidRDefault="003C7FE7" w:rsidP="00006CE2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3C7FE7" w:rsidRPr="00006CE2" w:rsidTr="003C7FE7">
        <w:trPr>
          <w:trHeight w:val="570"/>
        </w:trPr>
        <w:tc>
          <w:tcPr>
            <w:tcW w:w="630" w:type="dxa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40" w:type="dxa"/>
            <w:vAlign w:val="center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3C7FE7" w:rsidRPr="00006CE2" w:rsidRDefault="003C7FE7" w:rsidP="00006CE2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3C7FE7" w:rsidRPr="00006CE2" w:rsidTr="003C7FE7">
        <w:trPr>
          <w:trHeight w:val="564"/>
        </w:trPr>
        <w:tc>
          <w:tcPr>
            <w:tcW w:w="630" w:type="dxa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40" w:type="dxa"/>
            <w:vAlign w:val="center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3C7FE7" w:rsidRPr="00006CE2" w:rsidRDefault="003C7FE7" w:rsidP="00006CE2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3C7FE7" w:rsidRPr="00006CE2" w:rsidTr="003C7FE7">
        <w:trPr>
          <w:trHeight w:val="572"/>
        </w:trPr>
        <w:tc>
          <w:tcPr>
            <w:tcW w:w="630" w:type="dxa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40" w:type="dxa"/>
            <w:vAlign w:val="center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3C7FE7" w:rsidRPr="00006CE2" w:rsidRDefault="003C7FE7" w:rsidP="00006CE2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3C7FE7" w:rsidRPr="00006CE2" w:rsidTr="003C7FE7">
        <w:trPr>
          <w:trHeight w:val="581"/>
        </w:trPr>
        <w:tc>
          <w:tcPr>
            <w:tcW w:w="630" w:type="dxa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40" w:type="dxa"/>
            <w:vAlign w:val="center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3C7FE7" w:rsidRPr="00006CE2" w:rsidRDefault="003C7FE7" w:rsidP="00006CE2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3C7FE7" w:rsidRPr="00006CE2" w:rsidTr="003C7FE7">
        <w:trPr>
          <w:trHeight w:val="574"/>
        </w:trPr>
        <w:tc>
          <w:tcPr>
            <w:tcW w:w="630" w:type="dxa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40" w:type="dxa"/>
            <w:vAlign w:val="center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E7" w:rsidRPr="00006CE2" w:rsidRDefault="003C7FE7" w:rsidP="00006C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3C7FE7" w:rsidRPr="00006CE2" w:rsidRDefault="003C7FE7" w:rsidP="00006CE2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EB6686" w:rsidRPr="00720100" w:rsidRDefault="00EB6686" w:rsidP="00B15E84">
      <w:pPr>
        <w:rPr>
          <w:b/>
          <w:sz w:val="8"/>
          <w:szCs w:val="8"/>
        </w:rPr>
      </w:pPr>
    </w:p>
    <w:p w:rsidR="004A6171" w:rsidRDefault="004A6171" w:rsidP="00B15E84">
      <w:pPr>
        <w:rPr>
          <w:b/>
          <w:sz w:val="22"/>
          <w:szCs w:val="22"/>
        </w:rPr>
      </w:pPr>
    </w:p>
    <w:p w:rsidR="00346EF6" w:rsidRDefault="00346EF6" w:rsidP="00B15E84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256F66" w:rsidRPr="00346EF6" w:rsidTr="008929E4">
        <w:trPr>
          <w:trHeight w:val="776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F66" w:rsidRDefault="00256F66" w:rsidP="00256F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Official Use</w:t>
            </w:r>
          </w:p>
          <w:p w:rsidR="00256F66" w:rsidRDefault="00256F66" w:rsidP="00256F66">
            <w:pPr>
              <w:rPr>
                <w:b/>
                <w:sz w:val="22"/>
                <w:szCs w:val="22"/>
              </w:rPr>
            </w:pPr>
          </w:p>
          <w:p w:rsidR="00256F66" w:rsidRDefault="00256F66" w:rsidP="00256F66">
            <w:pPr>
              <w:rPr>
                <w:b/>
                <w:sz w:val="22"/>
                <w:szCs w:val="22"/>
              </w:rPr>
            </w:pPr>
          </w:p>
          <w:p w:rsidR="00256F66" w:rsidRDefault="00256F66" w:rsidP="00256F66">
            <w:pPr>
              <w:rPr>
                <w:b/>
                <w:sz w:val="22"/>
                <w:szCs w:val="22"/>
              </w:rPr>
            </w:pPr>
          </w:p>
          <w:p w:rsidR="00256F66" w:rsidRPr="00346EF6" w:rsidRDefault="00256F66" w:rsidP="00256F66">
            <w:pPr>
              <w:rPr>
                <w:b/>
                <w:sz w:val="22"/>
                <w:szCs w:val="22"/>
              </w:rPr>
            </w:pPr>
          </w:p>
        </w:tc>
      </w:tr>
    </w:tbl>
    <w:p w:rsidR="00346EF6" w:rsidRDefault="00346EF6" w:rsidP="00B15E84">
      <w:pPr>
        <w:rPr>
          <w:b/>
          <w:sz w:val="22"/>
          <w:szCs w:val="22"/>
        </w:rPr>
      </w:pPr>
    </w:p>
    <w:p w:rsidR="00346EF6" w:rsidRDefault="00346EF6" w:rsidP="00B15E84">
      <w:pPr>
        <w:rPr>
          <w:b/>
          <w:sz w:val="22"/>
          <w:szCs w:val="22"/>
        </w:rPr>
      </w:pPr>
    </w:p>
    <w:p w:rsidR="00346EF6" w:rsidRDefault="00346EF6" w:rsidP="00B15E84">
      <w:pPr>
        <w:rPr>
          <w:b/>
          <w:sz w:val="22"/>
          <w:szCs w:val="22"/>
        </w:rPr>
      </w:pPr>
    </w:p>
    <w:p w:rsidR="00346EF6" w:rsidRDefault="00346EF6" w:rsidP="00B15E84">
      <w:pPr>
        <w:rPr>
          <w:b/>
          <w:sz w:val="22"/>
          <w:szCs w:val="22"/>
        </w:rPr>
      </w:pPr>
    </w:p>
    <w:p w:rsidR="00346EF6" w:rsidRDefault="00346EF6" w:rsidP="00B15E84">
      <w:pPr>
        <w:rPr>
          <w:b/>
          <w:sz w:val="22"/>
          <w:szCs w:val="22"/>
        </w:rPr>
      </w:pPr>
    </w:p>
    <w:p w:rsidR="00346EF6" w:rsidRDefault="00346EF6" w:rsidP="00B15E84">
      <w:pPr>
        <w:rPr>
          <w:b/>
          <w:sz w:val="22"/>
          <w:szCs w:val="22"/>
        </w:rPr>
      </w:pPr>
    </w:p>
    <w:p w:rsidR="00346EF6" w:rsidRDefault="008929E4" w:rsidP="00B15E84">
      <w:pPr>
        <w:rPr>
          <w:b/>
          <w:sz w:val="22"/>
          <w:szCs w:val="22"/>
        </w:rPr>
      </w:pPr>
      <w:r>
        <w:rPr>
          <w:b/>
          <w:sz w:val="22"/>
          <w:szCs w:val="22"/>
        </w:rPr>
        <w:t>Teams will consist of a total of seven (7) players that is five (5) on the playfield and two (2) substitutes</w:t>
      </w:r>
    </w:p>
    <w:p w:rsidR="00346EF6" w:rsidRDefault="00346EF6" w:rsidP="00B15E84">
      <w:pPr>
        <w:rPr>
          <w:b/>
          <w:sz w:val="22"/>
          <w:szCs w:val="22"/>
        </w:rPr>
      </w:pPr>
    </w:p>
    <w:p w:rsidR="00CF2FF4" w:rsidRDefault="00B37386" w:rsidP="003C7FE7">
      <w:pPr>
        <w:jc w:val="both"/>
        <w:rPr>
          <w:b/>
          <w:bCs/>
          <w:sz w:val="22"/>
          <w:szCs w:val="22"/>
        </w:rPr>
      </w:pPr>
      <w:r w:rsidRPr="003C7FE7">
        <w:rPr>
          <w:b/>
          <w:sz w:val="22"/>
          <w:szCs w:val="22"/>
        </w:rPr>
        <w:t xml:space="preserve">The </w:t>
      </w:r>
      <w:r w:rsidR="00CF2FF4" w:rsidRPr="003C7FE7">
        <w:rPr>
          <w:b/>
          <w:sz w:val="22"/>
          <w:szCs w:val="22"/>
        </w:rPr>
        <w:t xml:space="preserve">Entry Fee </w:t>
      </w:r>
      <w:r w:rsidRPr="003C7FE7">
        <w:rPr>
          <w:b/>
          <w:sz w:val="22"/>
          <w:szCs w:val="22"/>
        </w:rPr>
        <w:t xml:space="preserve">is </w:t>
      </w:r>
      <w:r w:rsidR="00346EF6" w:rsidRPr="003C7FE7">
        <w:rPr>
          <w:b/>
          <w:sz w:val="22"/>
          <w:szCs w:val="22"/>
        </w:rPr>
        <w:t>K100</w:t>
      </w:r>
      <w:r w:rsidR="00CF2FF4" w:rsidRPr="003C7FE7">
        <w:rPr>
          <w:b/>
          <w:sz w:val="22"/>
          <w:szCs w:val="22"/>
        </w:rPr>
        <w:t xml:space="preserve"> per team</w:t>
      </w:r>
      <w:r w:rsidR="001079D4">
        <w:rPr>
          <w:b/>
          <w:sz w:val="22"/>
          <w:szCs w:val="22"/>
        </w:rPr>
        <w:t xml:space="preserve"> and its non refundable</w:t>
      </w:r>
      <w:r w:rsidR="000A39C6" w:rsidRPr="003C7FE7">
        <w:rPr>
          <w:b/>
          <w:sz w:val="22"/>
          <w:szCs w:val="22"/>
        </w:rPr>
        <w:t>.</w:t>
      </w:r>
      <w:r w:rsidR="00FF5062" w:rsidRPr="003C7FE7">
        <w:rPr>
          <w:b/>
          <w:sz w:val="22"/>
          <w:szCs w:val="22"/>
        </w:rPr>
        <w:t xml:space="preserve"> </w:t>
      </w:r>
      <w:r w:rsidR="00CF2FF4" w:rsidRPr="003C7FE7">
        <w:rPr>
          <w:b/>
          <w:bCs/>
          <w:sz w:val="22"/>
          <w:szCs w:val="22"/>
        </w:rPr>
        <w:t xml:space="preserve">Please return this completed </w:t>
      </w:r>
      <w:r w:rsidRPr="003C7FE7">
        <w:rPr>
          <w:b/>
          <w:bCs/>
          <w:sz w:val="22"/>
          <w:szCs w:val="22"/>
        </w:rPr>
        <w:t xml:space="preserve">entry </w:t>
      </w:r>
      <w:r w:rsidR="00CF2FF4" w:rsidRPr="003C7FE7">
        <w:rPr>
          <w:b/>
          <w:bCs/>
          <w:sz w:val="22"/>
          <w:szCs w:val="22"/>
        </w:rPr>
        <w:t>form</w:t>
      </w:r>
      <w:r w:rsidR="00B15E84" w:rsidRPr="003C7FE7">
        <w:rPr>
          <w:b/>
          <w:bCs/>
          <w:sz w:val="22"/>
          <w:szCs w:val="22"/>
        </w:rPr>
        <w:t xml:space="preserve"> </w:t>
      </w:r>
      <w:r w:rsidRPr="003C7FE7">
        <w:rPr>
          <w:b/>
          <w:bCs/>
          <w:sz w:val="22"/>
          <w:szCs w:val="22"/>
        </w:rPr>
        <w:t xml:space="preserve">and your entry fee </w:t>
      </w:r>
      <w:r w:rsidR="00CF2FF4" w:rsidRPr="003C7FE7">
        <w:rPr>
          <w:b/>
          <w:bCs/>
          <w:sz w:val="22"/>
          <w:szCs w:val="22"/>
        </w:rPr>
        <w:t>to</w:t>
      </w:r>
      <w:r w:rsidR="00FF5062" w:rsidRPr="003C7FE7">
        <w:rPr>
          <w:b/>
          <w:bCs/>
          <w:sz w:val="22"/>
          <w:szCs w:val="22"/>
        </w:rPr>
        <w:t xml:space="preserve"> the Tournament Coordinator, </w:t>
      </w:r>
      <w:r w:rsidR="00346EF6" w:rsidRPr="003C7FE7">
        <w:rPr>
          <w:b/>
          <w:bCs/>
          <w:sz w:val="22"/>
          <w:szCs w:val="22"/>
        </w:rPr>
        <w:t xml:space="preserve">Mr </w:t>
      </w:r>
      <w:r w:rsidR="008E4B8E">
        <w:rPr>
          <w:b/>
          <w:bCs/>
          <w:sz w:val="22"/>
          <w:szCs w:val="22"/>
        </w:rPr>
        <w:t>Gershom Tembo</w:t>
      </w:r>
      <w:r w:rsidR="00FF5062" w:rsidRPr="003C7FE7">
        <w:rPr>
          <w:b/>
          <w:bCs/>
          <w:sz w:val="22"/>
          <w:szCs w:val="22"/>
        </w:rPr>
        <w:t xml:space="preserve">, at the </w:t>
      </w:r>
      <w:r w:rsidR="00346EF6" w:rsidRPr="003C7FE7">
        <w:rPr>
          <w:b/>
          <w:bCs/>
          <w:sz w:val="22"/>
          <w:szCs w:val="22"/>
        </w:rPr>
        <w:t xml:space="preserve">Potter’s House church. For further inquiries you can call </w:t>
      </w:r>
      <w:r w:rsidR="009202CD">
        <w:rPr>
          <w:b/>
          <w:bCs/>
          <w:sz w:val="22"/>
          <w:szCs w:val="22"/>
        </w:rPr>
        <w:t xml:space="preserve">Mr. </w:t>
      </w:r>
      <w:r w:rsidR="008E4B8E">
        <w:rPr>
          <w:b/>
          <w:bCs/>
          <w:sz w:val="22"/>
          <w:szCs w:val="22"/>
        </w:rPr>
        <w:t>Gershom Tembo</w:t>
      </w:r>
      <w:r w:rsidR="009202CD">
        <w:rPr>
          <w:b/>
          <w:bCs/>
          <w:sz w:val="22"/>
          <w:szCs w:val="22"/>
        </w:rPr>
        <w:t xml:space="preserve"> on </w:t>
      </w:r>
      <w:r w:rsidR="008E4B8E">
        <w:rPr>
          <w:b/>
          <w:bCs/>
          <w:sz w:val="22"/>
          <w:szCs w:val="22"/>
        </w:rPr>
        <w:t xml:space="preserve">0975054959 </w:t>
      </w:r>
    </w:p>
    <w:p w:rsidR="008929E4" w:rsidRDefault="008929E4" w:rsidP="003C7FE7">
      <w:pPr>
        <w:jc w:val="both"/>
        <w:rPr>
          <w:b/>
          <w:bCs/>
          <w:sz w:val="22"/>
          <w:szCs w:val="22"/>
        </w:rPr>
      </w:pPr>
    </w:p>
    <w:p w:rsidR="008929E4" w:rsidRPr="003C7FE7" w:rsidRDefault="008929E4" w:rsidP="003C7FE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teams are to arrive at the Libala stage 2 Baptist play park by 09:00hrs for orientation and announcements.</w:t>
      </w:r>
    </w:p>
    <w:p w:rsidR="003C7FE7" w:rsidRPr="003C7FE7" w:rsidRDefault="003C7FE7" w:rsidP="003C7FE7">
      <w:pPr>
        <w:jc w:val="both"/>
        <w:rPr>
          <w:b/>
          <w:bCs/>
          <w:sz w:val="22"/>
          <w:szCs w:val="22"/>
        </w:rPr>
      </w:pPr>
    </w:p>
    <w:p w:rsidR="003C7FE7" w:rsidRPr="003C7FE7" w:rsidRDefault="003C7FE7" w:rsidP="003C7FE7">
      <w:pPr>
        <w:jc w:val="both"/>
        <w:rPr>
          <w:b/>
          <w:bCs/>
          <w:sz w:val="22"/>
          <w:szCs w:val="22"/>
        </w:rPr>
      </w:pPr>
      <w:r w:rsidRPr="003C7FE7">
        <w:rPr>
          <w:b/>
          <w:bCs/>
          <w:sz w:val="22"/>
          <w:szCs w:val="22"/>
        </w:rPr>
        <w:t>We also wish to state that all teams that will qualify to the semi finals will be required to attend the church service on the 1</w:t>
      </w:r>
      <w:r w:rsidR="008E4B8E">
        <w:rPr>
          <w:b/>
          <w:bCs/>
          <w:sz w:val="22"/>
          <w:szCs w:val="22"/>
        </w:rPr>
        <w:t>5</w:t>
      </w:r>
      <w:r w:rsidRPr="003C7FE7">
        <w:rPr>
          <w:b/>
          <w:bCs/>
          <w:sz w:val="22"/>
          <w:szCs w:val="22"/>
          <w:vertAlign w:val="superscript"/>
        </w:rPr>
        <w:t>th</w:t>
      </w:r>
      <w:r w:rsidRPr="003C7FE7">
        <w:rPr>
          <w:b/>
          <w:bCs/>
          <w:sz w:val="22"/>
          <w:szCs w:val="22"/>
        </w:rPr>
        <w:t xml:space="preserve"> of November 20</w:t>
      </w:r>
      <w:r w:rsidR="008E4B8E">
        <w:rPr>
          <w:b/>
          <w:bCs/>
          <w:sz w:val="22"/>
          <w:szCs w:val="22"/>
        </w:rPr>
        <w:t>20</w:t>
      </w:r>
      <w:r w:rsidRPr="003C7FE7">
        <w:rPr>
          <w:b/>
          <w:bCs/>
          <w:sz w:val="22"/>
          <w:szCs w:val="22"/>
        </w:rPr>
        <w:t xml:space="preserve"> after which we shall proceed for the semi final and the final. Failure to attend the service by a qualified team will result in a disqualification.</w:t>
      </w:r>
      <w:r>
        <w:rPr>
          <w:b/>
          <w:bCs/>
          <w:sz w:val="22"/>
          <w:szCs w:val="22"/>
        </w:rPr>
        <w:t xml:space="preserve"> </w:t>
      </w:r>
      <w:r w:rsidRPr="003C7FE7">
        <w:rPr>
          <w:b/>
          <w:bCs/>
          <w:sz w:val="22"/>
          <w:szCs w:val="22"/>
        </w:rPr>
        <w:t>The trophy presentation will also be conducted at the church</w:t>
      </w:r>
      <w:r>
        <w:rPr>
          <w:b/>
          <w:bCs/>
          <w:sz w:val="22"/>
          <w:szCs w:val="22"/>
        </w:rPr>
        <w:t xml:space="preserve"> after the tournament</w:t>
      </w:r>
      <w:r w:rsidRPr="003C7FE7">
        <w:rPr>
          <w:b/>
          <w:bCs/>
          <w:sz w:val="22"/>
          <w:szCs w:val="22"/>
        </w:rPr>
        <w:t xml:space="preserve">. </w:t>
      </w:r>
    </w:p>
    <w:p w:rsidR="00065115" w:rsidRDefault="00065115" w:rsidP="004D559E">
      <w:pPr>
        <w:rPr>
          <w:b/>
          <w:bCs/>
          <w:sz w:val="20"/>
        </w:rPr>
      </w:pPr>
    </w:p>
    <w:p w:rsidR="0088240D" w:rsidRDefault="0088240D" w:rsidP="0088240D">
      <w:pPr>
        <w:pStyle w:val="ListParagraph"/>
        <w:jc w:val="center"/>
        <w:rPr>
          <w:b/>
          <w:sz w:val="28"/>
          <w:szCs w:val="28"/>
        </w:rPr>
      </w:pPr>
    </w:p>
    <w:p w:rsidR="0088240D" w:rsidRDefault="0088240D" w:rsidP="0088240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TOURNAMENT RULES</w:t>
      </w:r>
    </w:p>
    <w:p w:rsidR="0088240D" w:rsidRDefault="0088240D" w:rsidP="0088240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33B65">
        <w:rPr>
          <w:b/>
          <w:sz w:val="28"/>
          <w:szCs w:val="28"/>
        </w:rPr>
        <w:t>RULES</w:t>
      </w:r>
    </w:p>
    <w:p w:rsidR="0088240D" w:rsidRPr="00E7010E" w:rsidRDefault="0088240D" w:rsidP="008824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010E">
        <w:rPr>
          <w:sz w:val="28"/>
          <w:szCs w:val="28"/>
        </w:rPr>
        <w:t>All players must be registered with the organizer prior to competing for any team.</w:t>
      </w:r>
    </w:p>
    <w:p w:rsidR="0088240D" w:rsidRPr="00E7010E" w:rsidRDefault="0088240D" w:rsidP="008824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010E">
        <w:rPr>
          <w:sz w:val="28"/>
          <w:szCs w:val="28"/>
        </w:rPr>
        <w:t>A player can only be registered under one team.</w:t>
      </w:r>
    </w:p>
    <w:p w:rsidR="0088240D" w:rsidRPr="00E7010E" w:rsidRDefault="0088240D" w:rsidP="008824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010E">
        <w:rPr>
          <w:sz w:val="28"/>
          <w:szCs w:val="28"/>
        </w:rPr>
        <w:t>A team should comprise of 8 players for any particular game – 5 on the field of play and 3 on the substitution bench.</w:t>
      </w:r>
    </w:p>
    <w:p w:rsidR="0088240D" w:rsidRPr="00E7010E" w:rsidRDefault="0088240D" w:rsidP="008824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64552">
        <w:rPr>
          <w:b/>
          <w:sz w:val="28"/>
          <w:szCs w:val="28"/>
        </w:rPr>
        <w:t>NO</w:t>
      </w:r>
      <w:r w:rsidRPr="00E7010E">
        <w:rPr>
          <w:sz w:val="28"/>
          <w:szCs w:val="28"/>
        </w:rPr>
        <w:t xml:space="preserve"> goal keeper.</w:t>
      </w:r>
    </w:p>
    <w:p w:rsidR="0088240D" w:rsidRPr="00E7010E" w:rsidRDefault="0088240D" w:rsidP="008824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64552">
        <w:rPr>
          <w:b/>
          <w:sz w:val="28"/>
          <w:szCs w:val="28"/>
        </w:rPr>
        <w:t>NO</w:t>
      </w:r>
      <w:r w:rsidRPr="00E7010E">
        <w:rPr>
          <w:sz w:val="28"/>
          <w:szCs w:val="28"/>
        </w:rPr>
        <w:t xml:space="preserve"> off-side</w:t>
      </w:r>
    </w:p>
    <w:p w:rsidR="0088240D" w:rsidRPr="00E7010E" w:rsidRDefault="0088240D" w:rsidP="008824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match will take 30 minutes – 12.5</w:t>
      </w:r>
      <w:r w:rsidRPr="00E7010E">
        <w:rPr>
          <w:sz w:val="28"/>
          <w:szCs w:val="28"/>
        </w:rPr>
        <w:t xml:space="preserve"> minutes each half and 5 minutes half-time break.</w:t>
      </w:r>
    </w:p>
    <w:p w:rsidR="0088240D" w:rsidRPr="00E7010E" w:rsidRDefault="0088240D" w:rsidP="008824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010E">
        <w:rPr>
          <w:sz w:val="28"/>
          <w:szCs w:val="28"/>
        </w:rPr>
        <w:t>All teams to be ready and on the field of play 5 minutes before kick-off time.</w:t>
      </w:r>
    </w:p>
    <w:p w:rsidR="0088240D" w:rsidRPr="00E7010E" w:rsidRDefault="0088240D" w:rsidP="008824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010E">
        <w:rPr>
          <w:sz w:val="28"/>
          <w:szCs w:val="28"/>
        </w:rPr>
        <w:t>Avoid using boots with metal studs</w:t>
      </w:r>
    </w:p>
    <w:p w:rsidR="0088240D" w:rsidRPr="00E7010E" w:rsidRDefault="0088240D" w:rsidP="008824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64552">
        <w:rPr>
          <w:b/>
          <w:sz w:val="28"/>
          <w:szCs w:val="28"/>
        </w:rPr>
        <w:t>NO</w:t>
      </w:r>
      <w:r w:rsidRPr="00E7010E">
        <w:rPr>
          <w:sz w:val="28"/>
          <w:szCs w:val="28"/>
        </w:rPr>
        <w:t xml:space="preserve"> violent behavior</w:t>
      </w:r>
    </w:p>
    <w:p w:rsidR="0088240D" w:rsidRPr="00E7010E" w:rsidRDefault="0088240D" w:rsidP="008824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64552">
        <w:rPr>
          <w:b/>
          <w:sz w:val="28"/>
          <w:szCs w:val="28"/>
        </w:rPr>
        <w:t>NO</w:t>
      </w:r>
      <w:r w:rsidRPr="00E7010E">
        <w:rPr>
          <w:sz w:val="28"/>
          <w:szCs w:val="28"/>
        </w:rPr>
        <w:t xml:space="preserve"> abusive language</w:t>
      </w:r>
    </w:p>
    <w:p w:rsidR="0088240D" w:rsidRDefault="0088240D" w:rsidP="008824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010E">
        <w:rPr>
          <w:sz w:val="28"/>
          <w:szCs w:val="28"/>
        </w:rPr>
        <w:t xml:space="preserve"> The Referee decision is final</w:t>
      </w:r>
    </w:p>
    <w:p w:rsidR="0088240D" w:rsidRDefault="0088240D" w:rsidP="008824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Win – 3 points, Draw – 1 point, Loss – 0 points</w:t>
      </w:r>
    </w:p>
    <w:p w:rsidR="0088240D" w:rsidRPr="00E7010E" w:rsidRDefault="0088240D" w:rsidP="008824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All teams that qualify for the second day of the tournament are expected to be in church that Sunday.</w:t>
      </w:r>
    </w:p>
    <w:p w:rsidR="0088240D" w:rsidRDefault="0088240D" w:rsidP="0088240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PENALTIES</w:t>
      </w:r>
    </w:p>
    <w:p w:rsidR="0088240D" w:rsidRPr="00C65592" w:rsidRDefault="0088240D" w:rsidP="0088240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65592">
        <w:rPr>
          <w:sz w:val="28"/>
          <w:szCs w:val="28"/>
        </w:rPr>
        <w:t>Any team that uses an unregistered player will lose that game via a 5 – 0 score line</w:t>
      </w:r>
    </w:p>
    <w:p w:rsidR="0088240D" w:rsidRPr="00C65592" w:rsidRDefault="0088240D" w:rsidP="0088240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65592">
        <w:rPr>
          <w:sz w:val="28"/>
          <w:szCs w:val="28"/>
        </w:rPr>
        <w:t>If a team is late for the match, the referee will award that match to the opponents  via a 3 –0 score line</w:t>
      </w:r>
    </w:p>
    <w:p w:rsidR="0088240D" w:rsidRPr="00C65592" w:rsidRDefault="0088240D" w:rsidP="0088240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65592">
        <w:rPr>
          <w:sz w:val="28"/>
          <w:szCs w:val="28"/>
        </w:rPr>
        <w:t>Violent behavior and Abusive language attracts a straight Red Card</w:t>
      </w:r>
    </w:p>
    <w:p w:rsidR="0088240D" w:rsidRPr="00C65592" w:rsidRDefault="0088240D" w:rsidP="0088240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65592">
        <w:rPr>
          <w:sz w:val="28"/>
          <w:szCs w:val="28"/>
        </w:rPr>
        <w:t>If a match is abandoned for any other reason, the team at fault will lose that game via a 3 – 0 or 5 – 0 score lines depending on the reason</w:t>
      </w:r>
    </w:p>
    <w:p w:rsidR="0088240D" w:rsidRDefault="0088240D" w:rsidP="0088240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65592">
        <w:rPr>
          <w:sz w:val="28"/>
          <w:szCs w:val="28"/>
        </w:rPr>
        <w:t>In an event that a team refuses to complete a match that has already started, the match will be awarded to the opponents via a 5 – 0 score line</w:t>
      </w:r>
      <w:r>
        <w:rPr>
          <w:sz w:val="28"/>
          <w:szCs w:val="28"/>
        </w:rPr>
        <w:t>.</w:t>
      </w:r>
    </w:p>
    <w:p w:rsidR="0088240D" w:rsidRPr="00C65592" w:rsidRDefault="0088240D" w:rsidP="0088240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If a team that qualifies for the second day of the tournament misses church service that Sunday, the team is disqualified from the tournament.</w:t>
      </w:r>
    </w:p>
    <w:p w:rsidR="0088240D" w:rsidRDefault="0088240D" w:rsidP="0088240D">
      <w:pPr>
        <w:rPr>
          <w:b/>
          <w:sz w:val="36"/>
          <w:szCs w:val="36"/>
        </w:rPr>
      </w:pPr>
    </w:p>
    <w:p w:rsidR="0088240D" w:rsidRPr="00433B65" w:rsidRDefault="0088240D" w:rsidP="0088240D">
      <w:pPr>
        <w:rPr>
          <w:b/>
          <w:sz w:val="36"/>
          <w:szCs w:val="36"/>
        </w:rPr>
      </w:pPr>
    </w:p>
    <w:p w:rsidR="0088240D" w:rsidRPr="009F14E5" w:rsidRDefault="0088240D" w:rsidP="004D559E">
      <w:pPr>
        <w:rPr>
          <w:b/>
          <w:bCs/>
          <w:sz w:val="20"/>
        </w:rPr>
      </w:pPr>
    </w:p>
    <w:sectPr w:rsidR="0088240D" w:rsidRPr="009F14E5" w:rsidSect="001E3AF0">
      <w:headerReference w:type="default" r:id="rId7"/>
      <w:pgSz w:w="11907" w:h="16834" w:code="9"/>
      <w:pgMar w:top="397" w:right="709" w:bottom="397" w:left="992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74" w:rsidRDefault="00340674">
      <w:r>
        <w:separator/>
      </w:r>
    </w:p>
  </w:endnote>
  <w:endnote w:type="continuationSeparator" w:id="1">
    <w:p w:rsidR="00340674" w:rsidRDefault="0034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74" w:rsidRDefault="00340674">
      <w:r>
        <w:separator/>
      </w:r>
    </w:p>
  </w:footnote>
  <w:footnote w:type="continuationSeparator" w:id="1">
    <w:p w:rsidR="00340674" w:rsidRDefault="00340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E4" w:rsidRDefault="00706AD3" w:rsidP="00346EF6">
    <w:pPr>
      <w:pStyle w:val="Title"/>
      <w:rPr>
        <w:u w:val="none"/>
      </w:rPr>
    </w:pPr>
    <w:r>
      <w:rPr>
        <w:noProof/>
        <w:u w:val="none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-228600</wp:posOffset>
          </wp:positionV>
          <wp:extent cx="1200150" cy="1040130"/>
          <wp:effectExtent l="0" t="0" r="0" b="0"/>
          <wp:wrapSquare wrapText="bothSides"/>
          <wp:docPr id="15" name="Picture 15" descr="Logo Potters Ho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Potters Hou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6EF6" w:rsidRPr="00346EF6">
      <w:rPr>
        <w:u w:val="none"/>
      </w:rPr>
      <w:t>Potter’s House Church</w:t>
    </w:r>
    <w:r w:rsidR="008929E4">
      <w:rPr>
        <w:u w:val="none"/>
      </w:rPr>
      <w:t xml:space="preserve"> </w:t>
    </w:r>
  </w:p>
  <w:p w:rsidR="00346EF6" w:rsidRPr="0088240D" w:rsidRDefault="008929E4" w:rsidP="00346EF6">
    <w:pPr>
      <w:pStyle w:val="Title"/>
      <w:rPr>
        <w:sz w:val="44"/>
        <w:szCs w:val="44"/>
        <w:u w:val="none"/>
      </w:rPr>
    </w:pPr>
    <w:r w:rsidRPr="0088240D">
      <w:rPr>
        <w:sz w:val="44"/>
        <w:szCs w:val="44"/>
        <w:u w:val="none"/>
      </w:rPr>
      <w:t>Community Shield Tournament</w:t>
    </w:r>
  </w:p>
  <w:p w:rsidR="00346EF6" w:rsidRDefault="00065858">
    <w:pPr>
      <w:pStyle w:val="Head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-11.35pt;margin-top:8.7pt;width:524.25pt;height:0;z-index:251658240" o:connectortype="straight" strokeweight="2.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301_"/>
      </v:shape>
    </w:pict>
  </w:numPicBullet>
  <w:abstractNum w:abstractNumId="0">
    <w:nsid w:val="04031829"/>
    <w:multiLevelType w:val="hybridMultilevel"/>
    <w:tmpl w:val="0B0C367E"/>
    <w:lvl w:ilvl="0" w:tplc="F476FB18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6E26"/>
    <w:multiLevelType w:val="hybridMultilevel"/>
    <w:tmpl w:val="0420BEE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616C1"/>
    <w:multiLevelType w:val="hybridMultilevel"/>
    <w:tmpl w:val="801087E6"/>
    <w:lvl w:ilvl="0" w:tplc="A124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40142"/>
    <w:multiLevelType w:val="hybridMultilevel"/>
    <w:tmpl w:val="A204F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A4AB8"/>
    <w:multiLevelType w:val="hybridMultilevel"/>
    <w:tmpl w:val="0F349ACA"/>
    <w:lvl w:ilvl="0" w:tplc="D902C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6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E4EB3"/>
    <w:rsid w:val="00006CE2"/>
    <w:rsid w:val="000118A3"/>
    <w:rsid w:val="00025990"/>
    <w:rsid w:val="00065115"/>
    <w:rsid w:val="00065858"/>
    <w:rsid w:val="00084B8A"/>
    <w:rsid w:val="000A39C6"/>
    <w:rsid w:val="000A5ACF"/>
    <w:rsid w:val="000D338B"/>
    <w:rsid w:val="000E223B"/>
    <w:rsid w:val="000F5913"/>
    <w:rsid w:val="000F5DFE"/>
    <w:rsid w:val="001079D4"/>
    <w:rsid w:val="001176DD"/>
    <w:rsid w:val="00181578"/>
    <w:rsid w:val="00185CBD"/>
    <w:rsid w:val="00196451"/>
    <w:rsid w:val="001E3AF0"/>
    <w:rsid w:val="001E5D62"/>
    <w:rsid w:val="0022038E"/>
    <w:rsid w:val="00227BF7"/>
    <w:rsid w:val="00254843"/>
    <w:rsid w:val="00256F66"/>
    <w:rsid w:val="00283EB6"/>
    <w:rsid w:val="002870D6"/>
    <w:rsid w:val="002D2780"/>
    <w:rsid w:val="002D60E1"/>
    <w:rsid w:val="00340674"/>
    <w:rsid w:val="0034387D"/>
    <w:rsid w:val="00346EF6"/>
    <w:rsid w:val="0035247D"/>
    <w:rsid w:val="00353024"/>
    <w:rsid w:val="00356C94"/>
    <w:rsid w:val="003619F2"/>
    <w:rsid w:val="0036426F"/>
    <w:rsid w:val="003C0D75"/>
    <w:rsid w:val="003C6A72"/>
    <w:rsid w:val="003C7FE7"/>
    <w:rsid w:val="00403560"/>
    <w:rsid w:val="00405FB4"/>
    <w:rsid w:val="00444509"/>
    <w:rsid w:val="0045129C"/>
    <w:rsid w:val="00471F5C"/>
    <w:rsid w:val="00476614"/>
    <w:rsid w:val="004A455B"/>
    <w:rsid w:val="004A4715"/>
    <w:rsid w:val="004A6171"/>
    <w:rsid w:val="004D559E"/>
    <w:rsid w:val="004D7487"/>
    <w:rsid w:val="00502F36"/>
    <w:rsid w:val="005815F4"/>
    <w:rsid w:val="005A3C2C"/>
    <w:rsid w:val="005E0DCD"/>
    <w:rsid w:val="005F1CDC"/>
    <w:rsid w:val="005F6BE9"/>
    <w:rsid w:val="00631A31"/>
    <w:rsid w:val="00655B74"/>
    <w:rsid w:val="006A3EEE"/>
    <w:rsid w:val="007054B1"/>
    <w:rsid w:val="007056DF"/>
    <w:rsid w:val="00706AD3"/>
    <w:rsid w:val="00720100"/>
    <w:rsid w:val="00735AF0"/>
    <w:rsid w:val="0079556D"/>
    <w:rsid w:val="00800AA2"/>
    <w:rsid w:val="008236D8"/>
    <w:rsid w:val="00826B3D"/>
    <w:rsid w:val="0085614F"/>
    <w:rsid w:val="0088240D"/>
    <w:rsid w:val="008929E4"/>
    <w:rsid w:val="008C3F18"/>
    <w:rsid w:val="008C41C5"/>
    <w:rsid w:val="008E4B8E"/>
    <w:rsid w:val="00910E22"/>
    <w:rsid w:val="009202CD"/>
    <w:rsid w:val="00955022"/>
    <w:rsid w:val="00961417"/>
    <w:rsid w:val="0096261B"/>
    <w:rsid w:val="00976E8F"/>
    <w:rsid w:val="00980FCA"/>
    <w:rsid w:val="009966D7"/>
    <w:rsid w:val="009B549B"/>
    <w:rsid w:val="009F14E5"/>
    <w:rsid w:val="009F3309"/>
    <w:rsid w:val="00A22D4B"/>
    <w:rsid w:val="00A33FB1"/>
    <w:rsid w:val="00A554A5"/>
    <w:rsid w:val="00A55D5E"/>
    <w:rsid w:val="00A6079D"/>
    <w:rsid w:val="00A76E90"/>
    <w:rsid w:val="00A837C9"/>
    <w:rsid w:val="00AE5918"/>
    <w:rsid w:val="00AF0BD3"/>
    <w:rsid w:val="00B15E84"/>
    <w:rsid w:val="00B37386"/>
    <w:rsid w:val="00B633DA"/>
    <w:rsid w:val="00B735F8"/>
    <w:rsid w:val="00B85518"/>
    <w:rsid w:val="00BA640B"/>
    <w:rsid w:val="00BC0D04"/>
    <w:rsid w:val="00BF1EED"/>
    <w:rsid w:val="00C07C75"/>
    <w:rsid w:val="00C10D48"/>
    <w:rsid w:val="00C30210"/>
    <w:rsid w:val="00C33046"/>
    <w:rsid w:val="00C53052"/>
    <w:rsid w:val="00CB246E"/>
    <w:rsid w:val="00CE2983"/>
    <w:rsid w:val="00CF2FF4"/>
    <w:rsid w:val="00D87B00"/>
    <w:rsid w:val="00D93CE5"/>
    <w:rsid w:val="00DA12A5"/>
    <w:rsid w:val="00DE1D64"/>
    <w:rsid w:val="00DE4EB3"/>
    <w:rsid w:val="00E06DCE"/>
    <w:rsid w:val="00E26172"/>
    <w:rsid w:val="00E41AB5"/>
    <w:rsid w:val="00E734AF"/>
    <w:rsid w:val="00EA1519"/>
    <w:rsid w:val="00EB619E"/>
    <w:rsid w:val="00EB6686"/>
    <w:rsid w:val="00F27965"/>
    <w:rsid w:val="00F86594"/>
    <w:rsid w:val="00F97924"/>
    <w:rsid w:val="00FA329A"/>
    <w:rsid w:val="00FA56D7"/>
    <w:rsid w:val="00FE6F6F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EB6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283EB6"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283EB6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283EB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83EB6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83EB6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Title">
    <w:name w:val="Title"/>
    <w:basedOn w:val="Normal"/>
    <w:qFormat/>
    <w:rsid w:val="00283EB6"/>
    <w:pPr>
      <w:jc w:val="center"/>
    </w:pPr>
    <w:rPr>
      <w:b/>
      <w:sz w:val="48"/>
      <w:u w:val="single"/>
    </w:rPr>
  </w:style>
  <w:style w:type="character" w:styleId="Hyperlink">
    <w:name w:val="Hyperlink"/>
    <w:basedOn w:val="DefaultParagraphFont"/>
    <w:rsid w:val="00283EB6"/>
    <w:rPr>
      <w:color w:val="0000FF"/>
      <w:u w:val="single"/>
    </w:rPr>
  </w:style>
  <w:style w:type="table" w:styleId="TableGrid">
    <w:name w:val="Table Grid"/>
    <w:basedOn w:val="TableNormal"/>
    <w:rsid w:val="00DE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32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32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0FCA"/>
  </w:style>
  <w:style w:type="paragraph" w:styleId="ListParagraph">
    <w:name w:val="List Paragraph"/>
    <w:basedOn w:val="Normal"/>
    <w:uiPriority w:val="34"/>
    <w:qFormat/>
    <w:rsid w:val="008824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Lancashire Fire and Rescue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>DOCUMENTS</dc:subject>
  <dc:creator>Paul Hadgraft</dc:creator>
  <cp:lastModifiedBy>User</cp:lastModifiedBy>
  <cp:revision>4</cp:revision>
  <dcterms:created xsi:type="dcterms:W3CDTF">2020-11-05T08:00:00Z</dcterms:created>
  <dcterms:modified xsi:type="dcterms:W3CDTF">2020-11-05T09:01:00Z</dcterms:modified>
</cp:coreProperties>
</file>